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61D1" w14:textId="77777777" w:rsidR="00973A42" w:rsidRDefault="00973A42" w:rsidP="00973A42">
      <w:pPr>
        <w:spacing w:line="276" w:lineRule="auto"/>
        <w:jc w:val="both"/>
      </w:pPr>
    </w:p>
    <w:p w14:paraId="092D7F8C" w14:textId="1C1E966B" w:rsidR="00973A42" w:rsidRPr="00973A42" w:rsidRDefault="00973A42" w:rsidP="00973A42">
      <w:pPr>
        <w:spacing w:line="276" w:lineRule="auto"/>
        <w:jc w:val="both"/>
        <w:rPr>
          <w:rFonts w:ascii="Arial" w:hAnsi="Arial" w:cs="Arial"/>
          <w:b/>
          <w:bCs/>
        </w:rPr>
      </w:pPr>
      <w:r w:rsidRPr="00973A42">
        <w:rPr>
          <w:rFonts w:ascii="Arial" w:hAnsi="Arial" w:cs="Arial"/>
          <w:b/>
          <w:bCs/>
          <w:shd w:val="clear" w:color="auto" w:fill="FFFFFF"/>
        </w:rPr>
        <w:t xml:space="preserve">A Magyar Vakok és Gyengénlátók Országos Szövetségének elnöksége 2023-ban, az MVGYOSZ és a Látássérültek Észak-alföldi Regionális Egyesületének felterjesztése alapján </w:t>
      </w:r>
      <w:r w:rsidRPr="00973A42">
        <w:rPr>
          <w:rFonts w:ascii="Arial" w:hAnsi="Arial" w:cs="Arial"/>
          <w:b/>
          <w:bCs/>
        </w:rPr>
        <w:t>Szilágyi Ildikót a látássérült emberek művelődése és kulturálódásának elősegítése érdekében tett munkája elismeréseként Braille-emlékéremmel jutalmazza</w:t>
      </w:r>
      <w:r w:rsidR="00E751D1">
        <w:rPr>
          <w:rFonts w:ascii="Arial" w:hAnsi="Arial" w:cs="Arial"/>
          <w:b/>
          <w:bCs/>
        </w:rPr>
        <w:t>.</w:t>
      </w:r>
    </w:p>
    <w:p w14:paraId="3182D1A3" w14:textId="77777777" w:rsidR="00171C1E" w:rsidRDefault="00171C1E" w:rsidP="00973A42">
      <w:pPr>
        <w:spacing w:line="276" w:lineRule="auto"/>
        <w:jc w:val="both"/>
        <w:rPr>
          <w:rFonts w:ascii="Arial" w:hAnsi="Arial" w:cs="Arial"/>
          <w:color w:val="000000"/>
        </w:rPr>
      </w:pPr>
    </w:p>
    <w:p w14:paraId="02B12167" w14:textId="77777777" w:rsidR="00973A42" w:rsidRPr="00B65F15" w:rsidRDefault="00973A42" w:rsidP="00973A42">
      <w:pPr>
        <w:spacing w:line="276" w:lineRule="auto"/>
        <w:jc w:val="both"/>
        <w:rPr>
          <w:rFonts w:ascii="Arial" w:hAnsi="Arial" w:cs="Arial"/>
          <w:color w:val="000000"/>
        </w:rPr>
      </w:pPr>
    </w:p>
    <w:p w14:paraId="605B0EF5" w14:textId="77777777" w:rsidR="00171C1E" w:rsidRPr="00B65F15" w:rsidRDefault="00171C1E" w:rsidP="00973A42">
      <w:pPr>
        <w:spacing w:line="276" w:lineRule="auto"/>
        <w:jc w:val="both"/>
        <w:rPr>
          <w:rFonts w:ascii="Arial" w:hAnsi="Arial" w:cs="Arial"/>
          <w:color w:val="000000"/>
        </w:rPr>
      </w:pPr>
    </w:p>
    <w:p w14:paraId="2059C318" w14:textId="77777777" w:rsidR="00973A42" w:rsidRPr="00973A42" w:rsidRDefault="00171C1E" w:rsidP="00973A42">
      <w:pPr>
        <w:spacing w:line="276" w:lineRule="auto"/>
        <w:jc w:val="center"/>
        <w:rPr>
          <w:rFonts w:ascii="Arial" w:hAnsi="Arial" w:cs="Arial"/>
          <w:b/>
          <w:bCs/>
          <w:color w:val="000000"/>
        </w:rPr>
      </w:pPr>
      <w:r w:rsidRPr="00973A42">
        <w:rPr>
          <w:rFonts w:ascii="Arial" w:hAnsi="Arial" w:cs="Arial"/>
          <w:b/>
          <w:bCs/>
          <w:color w:val="000000"/>
        </w:rPr>
        <w:t>Szilágyi Ildikó</w:t>
      </w:r>
    </w:p>
    <w:p w14:paraId="2E9E4464" w14:textId="77777777" w:rsidR="00973A42" w:rsidRDefault="00973A42" w:rsidP="00973A42">
      <w:pPr>
        <w:spacing w:line="276" w:lineRule="auto"/>
        <w:jc w:val="both"/>
        <w:rPr>
          <w:rFonts w:ascii="Arial" w:hAnsi="Arial" w:cs="Arial"/>
          <w:color w:val="000000"/>
        </w:rPr>
      </w:pPr>
    </w:p>
    <w:p w14:paraId="08B26D8C" w14:textId="77777777" w:rsidR="00171C1E" w:rsidRPr="00B65F15" w:rsidRDefault="00973A42" w:rsidP="00973A42">
      <w:pPr>
        <w:spacing w:line="276" w:lineRule="auto"/>
        <w:jc w:val="both"/>
        <w:rPr>
          <w:rFonts w:ascii="Arial" w:hAnsi="Arial" w:cs="Arial"/>
          <w:color w:val="000000"/>
        </w:rPr>
      </w:pPr>
      <w:r>
        <w:rPr>
          <w:rFonts w:ascii="Arial" w:hAnsi="Arial" w:cs="Arial"/>
          <w:color w:val="000000"/>
        </w:rPr>
        <w:t>N</w:t>
      </w:r>
      <w:r w:rsidR="00171C1E" w:rsidRPr="00B65F15">
        <w:rPr>
          <w:rFonts w:ascii="Arial" w:hAnsi="Arial" w:cs="Arial"/>
          <w:color w:val="000000"/>
        </w:rPr>
        <w:t>emrég zárult négy évtizedes áldozatos könyvtárosi munkájával fáradhatatlan segítője a látássérült emberek ügyének. Ildikó</w:t>
      </w:r>
      <w:r w:rsidR="00CE6630" w:rsidRPr="00B65F15">
        <w:rPr>
          <w:rFonts w:ascii="Arial" w:hAnsi="Arial" w:cs="Arial"/>
          <w:color w:val="000000"/>
        </w:rPr>
        <w:t xml:space="preserve"> </w:t>
      </w:r>
      <w:r w:rsidR="00171C1E" w:rsidRPr="00B65F15">
        <w:rPr>
          <w:rFonts w:ascii="Arial" w:hAnsi="Arial" w:cs="Arial"/>
          <w:color w:val="000000"/>
        </w:rPr>
        <w:t>Bács-Kiskun megyében, Baján</w:t>
      </w:r>
      <w:r w:rsidR="00CE6630" w:rsidRPr="00B65F15">
        <w:rPr>
          <w:rFonts w:ascii="Arial" w:hAnsi="Arial" w:cs="Arial"/>
          <w:color w:val="000000"/>
        </w:rPr>
        <w:t xml:space="preserve"> született</w:t>
      </w:r>
      <w:r w:rsidR="00171C1E" w:rsidRPr="00B65F15">
        <w:rPr>
          <w:rFonts w:ascii="Arial" w:hAnsi="Arial" w:cs="Arial"/>
          <w:color w:val="000000"/>
        </w:rPr>
        <w:t>. Iskoláit Kalocsán, Szegeden és Miskolcon végezte. Pályáját 1983-ban kezdte a Bajai Városi Könyvtárban, azóta élete, hivatása a könyvtár.</w:t>
      </w:r>
      <w:r w:rsidR="008A4EFC">
        <w:rPr>
          <w:rFonts w:ascii="Arial" w:hAnsi="Arial" w:cs="Arial"/>
          <w:color w:val="000000"/>
        </w:rPr>
        <w:t xml:space="preserve"> </w:t>
      </w:r>
      <w:r w:rsidR="00171C1E" w:rsidRPr="00B65F15">
        <w:rPr>
          <w:rFonts w:ascii="Arial" w:hAnsi="Arial" w:cs="Arial"/>
          <w:color w:val="000000"/>
        </w:rPr>
        <w:t xml:space="preserve">1990-ben családot alapított, Debrecenbe költözött. 2006 szeptemberében lett a Debreceni Városi Könyvtár Újkerti Könyvtárának vezetője. Célkitűzései között szerepelt, hogy az életben hátránnyal küzdő, fogyatékossággal élő embereknek is otthont teremtsen a könyvtárban. Egy véletlen szerencse folytán még abban az évben összetalálkozik Rózsa Dezsővel, aki barátaival a Helen Keller emlékműsort mutatja be. Ez a találkozás, a műsor és benne elhangzó látássérült szerzők versei olyan nagy hatással voltak rá, hogy úgy gondolta, ezt az élményt másnak is át kell élnie, így született meg az Esélyegyenlőségi Hetek program gondolata, mely 2007 tavaszán indult útjára és tíz éven át tartott. A sokszínű, nagy érdeklődést kiváltó rendezvénysorozattal a könyvtár egyfajta bemutatkozási lehetőséget kínált a különböző csoportoknak, így minél többen megismerhették a </w:t>
      </w:r>
      <w:r w:rsidR="00790A6D">
        <w:rPr>
          <w:rFonts w:ascii="Arial" w:hAnsi="Arial" w:cs="Arial"/>
          <w:color w:val="000000"/>
        </w:rPr>
        <w:t xml:space="preserve">fogyatékossággal </w:t>
      </w:r>
      <w:r w:rsidR="00FC7930" w:rsidRPr="00B65F15">
        <w:rPr>
          <w:rFonts w:ascii="Arial" w:hAnsi="Arial" w:cs="Arial"/>
          <w:color w:val="000000"/>
        </w:rPr>
        <w:t>élő emberek mindennapjait</w:t>
      </w:r>
      <w:r w:rsidR="00171C1E" w:rsidRPr="00B65F15">
        <w:rPr>
          <w:rFonts w:ascii="Arial" w:hAnsi="Arial" w:cs="Arial"/>
          <w:color w:val="000000"/>
        </w:rPr>
        <w:t xml:space="preserve">, és ráirányította a figyelmet </w:t>
      </w:r>
      <w:r w:rsidR="00FC7930" w:rsidRPr="00B65F15">
        <w:rPr>
          <w:rFonts w:ascii="Arial" w:hAnsi="Arial" w:cs="Arial"/>
          <w:color w:val="000000"/>
        </w:rPr>
        <w:t>értékteremtő kulturális</w:t>
      </w:r>
      <w:r w:rsidR="00171C1E" w:rsidRPr="00B65F15">
        <w:rPr>
          <w:rFonts w:ascii="Arial" w:hAnsi="Arial" w:cs="Arial"/>
          <w:color w:val="000000"/>
        </w:rPr>
        <w:t xml:space="preserve"> </w:t>
      </w:r>
      <w:r w:rsidR="00FC7930" w:rsidRPr="00B65F15">
        <w:rPr>
          <w:rFonts w:ascii="Arial" w:hAnsi="Arial" w:cs="Arial"/>
          <w:color w:val="000000"/>
        </w:rPr>
        <w:t xml:space="preserve">tevékenységükre. </w:t>
      </w:r>
    </w:p>
    <w:p w14:paraId="402156B2" w14:textId="77777777" w:rsidR="00CE6630" w:rsidRPr="00B65F15" w:rsidRDefault="00CE6630" w:rsidP="00973A42">
      <w:pPr>
        <w:spacing w:line="276" w:lineRule="auto"/>
        <w:jc w:val="both"/>
        <w:rPr>
          <w:rFonts w:ascii="Arial" w:hAnsi="Arial" w:cs="Arial"/>
          <w:strike/>
          <w:color w:val="000000"/>
        </w:rPr>
      </w:pPr>
    </w:p>
    <w:p w14:paraId="5A07C567" w14:textId="77777777" w:rsidR="00171C1E" w:rsidRPr="00B65F15" w:rsidRDefault="00171C1E" w:rsidP="00973A42">
      <w:pPr>
        <w:pStyle w:val="Standard"/>
        <w:spacing w:after="0" w:line="276" w:lineRule="auto"/>
        <w:jc w:val="both"/>
        <w:rPr>
          <w:rFonts w:ascii="Arial" w:hAnsi="Arial"/>
          <w:color w:val="000000"/>
          <w:sz w:val="24"/>
        </w:rPr>
      </w:pPr>
      <w:r w:rsidRPr="00B65F15">
        <w:rPr>
          <w:rFonts w:ascii="Arial" w:hAnsi="Arial"/>
          <w:color w:val="000000"/>
          <w:sz w:val="24"/>
        </w:rPr>
        <w:t xml:space="preserve">Ildikó 2016-ban Budapestre költözött és előbb a FSZEK fiókkönyvtáraiban, majd az MVGYOSZ </w:t>
      </w:r>
      <w:r w:rsidR="00FC7930" w:rsidRPr="00B65F15">
        <w:rPr>
          <w:rFonts w:ascii="Arial" w:hAnsi="Arial"/>
          <w:color w:val="000000"/>
          <w:sz w:val="24"/>
        </w:rPr>
        <w:t>hangos- és Braille-</w:t>
      </w:r>
      <w:r w:rsidRPr="00B65F15">
        <w:rPr>
          <w:rFonts w:ascii="Arial" w:hAnsi="Arial"/>
          <w:color w:val="000000"/>
          <w:sz w:val="24"/>
        </w:rPr>
        <w:t xml:space="preserve">könyvtárában dolgozott. </w:t>
      </w:r>
      <w:r w:rsidR="00CE6630" w:rsidRPr="00B65F15">
        <w:rPr>
          <w:rFonts w:ascii="Arial" w:hAnsi="Arial"/>
          <w:color w:val="000000"/>
          <w:sz w:val="24"/>
        </w:rPr>
        <w:t>Pályafutásának egyik</w:t>
      </w:r>
      <w:r w:rsidRPr="00B65F15">
        <w:rPr>
          <w:rFonts w:ascii="Arial" w:hAnsi="Arial"/>
          <w:color w:val="000000"/>
          <w:sz w:val="24"/>
        </w:rPr>
        <w:t xml:space="preserve"> legnagyobb projektje a</w:t>
      </w:r>
      <w:r w:rsidR="00B36AE0" w:rsidRPr="00B65F15">
        <w:rPr>
          <w:rFonts w:ascii="Arial" w:hAnsi="Arial"/>
          <w:color w:val="000000"/>
          <w:sz w:val="24"/>
        </w:rPr>
        <w:t xml:space="preserve"> Louis Braille </w:t>
      </w:r>
      <w:r w:rsidRPr="00B65F15">
        <w:rPr>
          <w:rFonts w:ascii="Arial" w:hAnsi="Arial"/>
          <w:color w:val="000000"/>
          <w:sz w:val="24"/>
        </w:rPr>
        <w:t xml:space="preserve">könyvtár Braille-állományának </w:t>
      </w:r>
      <w:r w:rsidR="00B36AE0" w:rsidRPr="00B65F15">
        <w:rPr>
          <w:rFonts w:ascii="Arial" w:hAnsi="Arial"/>
          <w:color w:val="000000"/>
          <w:sz w:val="24"/>
        </w:rPr>
        <w:t>rendszerbe szervezése volt.</w:t>
      </w:r>
      <w:r w:rsidRPr="00B65F15">
        <w:rPr>
          <w:rFonts w:ascii="Arial" w:hAnsi="Arial"/>
          <w:color w:val="000000"/>
          <w:sz w:val="24"/>
        </w:rPr>
        <w:t xml:space="preserve"> Az</w:t>
      </w:r>
      <w:r w:rsidRPr="00B65F15">
        <w:rPr>
          <w:rFonts w:ascii="Arial" w:hAnsi="Arial"/>
          <w:b/>
          <w:color w:val="000000"/>
          <w:sz w:val="24"/>
        </w:rPr>
        <w:t xml:space="preserve"> </w:t>
      </w:r>
      <w:r w:rsidRPr="00B65F15">
        <w:rPr>
          <w:rFonts w:ascii="Arial" w:hAnsi="Arial"/>
          <w:color w:val="000000"/>
          <w:sz w:val="24"/>
        </w:rPr>
        <w:t>állomány átválogatása, vonalkódozása és beleltározása 2022 nyarán ért véget, idén a pontírásos és hangoskönyv-katalógus egybefésülésén végezte el az utolsó simításokat</w:t>
      </w:r>
      <w:r w:rsidR="00CE6630" w:rsidRPr="00B65F15">
        <w:rPr>
          <w:rFonts w:ascii="Arial" w:hAnsi="Arial"/>
          <w:color w:val="000000"/>
          <w:sz w:val="24"/>
        </w:rPr>
        <w:t>.</w:t>
      </w:r>
    </w:p>
    <w:p w14:paraId="772CD8FB" w14:textId="77777777" w:rsidR="00CE6630" w:rsidRPr="00B65F15" w:rsidRDefault="00CE6630" w:rsidP="00973A42">
      <w:pPr>
        <w:pStyle w:val="Standard"/>
        <w:spacing w:after="0" w:line="276" w:lineRule="auto"/>
        <w:jc w:val="both"/>
        <w:rPr>
          <w:rFonts w:ascii="Arial" w:hAnsi="Arial"/>
          <w:color w:val="000000"/>
          <w:sz w:val="24"/>
        </w:rPr>
      </w:pPr>
    </w:p>
    <w:p w14:paraId="0E8D09DA" w14:textId="77777777" w:rsidR="00152159" w:rsidRPr="00B65F15" w:rsidRDefault="00171C1E" w:rsidP="00973A42">
      <w:pPr>
        <w:spacing w:line="276" w:lineRule="auto"/>
        <w:jc w:val="both"/>
        <w:rPr>
          <w:rFonts w:ascii="Arial" w:hAnsi="Arial" w:cs="Arial"/>
          <w:color w:val="000000"/>
        </w:rPr>
      </w:pPr>
      <w:r w:rsidRPr="00B65F15">
        <w:rPr>
          <w:rFonts w:ascii="Arial" w:hAnsi="Arial" w:cs="Arial"/>
          <w:color w:val="000000"/>
        </w:rPr>
        <w:t xml:space="preserve">Szilágyi Ildikó </w:t>
      </w:r>
      <w:r w:rsidR="00B36AE0" w:rsidRPr="00B65F15">
        <w:rPr>
          <w:rFonts w:ascii="Arial" w:hAnsi="Arial" w:cs="Arial"/>
          <w:color w:val="000000"/>
        </w:rPr>
        <w:t xml:space="preserve">elhivatott </w:t>
      </w:r>
      <w:r w:rsidRPr="00B65F15">
        <w:rPr>
          <w:rFonts w:ascii="Arial" w:hAnsi="Arial" w:cs="Arial"/>
          <w:color w:val="000000"/>
        </w:rPr>
        <w:t xml:space="preserve">könyvtárosként </w:t>
      </w:r>
      <w:r w:rsidR="00B36AE0" w:rsidRPr="00B65F15">
        <w:rPr>
          <w:rFonts w:ascii="Arial" w:hAnsi="Arial" w:cs="Arial"/>
          <w:color w:val="000000"/>
        </w:rPr>
        <w:t xml:space="preserve">hozzájárult a könyvtár </w:t>
      </w:r>
      <w:r w:rsidRPr="00B65F15">
        <w:rPr>
          <w:rFonts w:ascii="Arial" w:hAnsi="Arial" w:cs="Arial"/>
          <w:color w:val="000000"/>
        </w:rPr>
        <w:t>szakmai színvonal</w:t>
      </w:r>
      <w:r w:rsidR="00B36AE0" w:rsidRPr="00B65F15">
        <w:rPr>
          <w:rFonts w:ascii="Arial" w:hAnsi="Arial" w:cs="Arial"/>
          <w:color w:val="000000"/>
        </w:rPr>
        <w:t>ának megtartásához és fejlesztéséhez, a látássérült emberek</w:t>
      </w:r>
      <w:r w:rsidR="00CE6630" w:rsidRPr="00B65F15">
        <w:rPr>
          <w:rFonts w:ascii="Arial" w:hAnsi="Arial" w:cs="Arial"/>
          <w:color w:val="000000"/>
        </w:rPr>
        <w:t xml:space="preserve"> kulturális esélyegyenlőségéhez</w:t>
      </w:r>
      <w:r w:rsidR="00B36AE0" w:rsidRPr="00B65F15">
        <w:rPr>
          <w:rFonts w:ascii="Arial" w:hAnsi="Arial" w:cs="Arial"/>
          <w:color w:val="000000"/>
        </w:rPr>
        <w:t xml:space="preserve">. </w:t>
      </w:r>
      <w:r w:rsidR="00B1508D" w:rsidRPr="00B65F15">
        <w:rPr>
          <w:rFonts w:ascii="Arial" w:hAnsi="Arial" w:cs="Arial"/>
          <w:color w:val="000000"/>
        </w:rPr>
        <w:t>A</w:t>
      </w:r>
      <w:r w:rsidR="00CE6630" w:rsidRPr="00B65F15">
        <w:rPr>
          <w:rFonts w:ascii="Arial" w:hAnsi="Arial" w:cs="Arial"/>
          <w:color w:val="000000"/>
        </w:rPr>
        <w:t xml:space="preserve">z általa indított </w:t>
      </w:r>
      <w:r w:rsidR="00152159" w:rsidRPr="00B65F15">
        <w:rPr>
          <w:rFonts w:ascii="Arial" w:hAnsi="Arial" w:cs="Arial"/>
          <w:color w:val="000000"/>
        </w:rPr>
        <w:t>könyvklub</w:t>
      </w:r>
      <w:r w:rsidR="00CE6630" w:rsidRPr="00B65F15">
        <w:rPr>
          <w:rFonts w:ascii="Arial" w:hAnsi="Arial" w:cs="Arial"/>
          <w:color w:val="000000"/>
        </w:rPr>
        <w:t>bal és az irodalomterápiás</w:t>
      </w:r>
      <w:r w:rsidR="00152159" w:rsidRPr="00B65F15">
        <w:rPr>
          <w:rFonts w:ascii="Arial" w:hAnsi="Arial" w:cs="Arial"/>
          <w:color w:val="000000"/>
        </w:rPr>
        <w:t xml:space="preserve"> foglalkozás</w:t>
      </w:r>
      <w:r w:rsidR="00CE6630" w:rsidRPr="00B65F15">
        <w:rPr>
          <w:rFonts w:ascii="Arial" w:hAnsi="Arial" w:cs="Arial"/>
          <w:color w:val="000000"/>
        </w:rPr>
        <w:t xml:space="preserve">okkal </w:t>
      </w:r>
      <w:r w:rsidR="00152159" w:rsidRPr="00B65F15">
        <w:rPr>
          <w:rFonts w:ascii="Arial" w:hAnsi="Arial" w:cs="Arial"/>
          <w:color w:val="000000"/>
        </w:rPr>
        <w:t>a</w:t>
      </w:r>
      <w:r w:rsidR="00B1508D" w:rsidRPr="00B65F15">
        <w:rPr>
          <w:rFonts w:ascii="Arial" w:hAnsi="Arial" w:cs="Arial"/>
          <w:color w:val="000000"/>
        </w:rPr>
        <w:t xml:space="preserve"> látássérült </w:t>
      </w:r>
      <w:r w:rsidR="00152159" w:rsidRPr="00B65F15">
        <w:rPr>
          <w:rFonts w:ascii="Arial" w:hAnsi="Arial" w:cs="Arial"/>
          <w:color w:val="000000"/>
        </w:rPr>
        <w:t>olvasók közösségi kapcsolatait is erősítette.</w:t>
      </w:r>
      <w:r w:rsidR="00B36AE0" w:rsidRPr="00B65F15">
        <w:rPr>
          <w:rFonts w:ascii="Arial" w:hAnsi="Arial" w:cs="Arial"/>
          <w:color w:val="000000"/>
        </w:rPr>
        <w:t xml:space="preserve"> </w:t>
      </w:r>
      <w:r w:rsidRPr="00B65F15">
        <w:rPr>
          <w:rFonts w:ascii="Arial" w:hAnsi="Arial" w:cs="Arial"/>
          <w:color w:val="000000"/>
        </w:rPr>
        <w:t xml:space="preserve"> </w:t>
      </w:r>
    </w:p>
    <w:p w14:paraId="53BF9CA0" w14:textId="77777777" w:rsidR="00CE6630" w:rsidRPr="00B65F15" w:rsidRDefault="00CE6630" w:rsidP="00973A42">
      <w:pPr>
        <w:spacing w:line="276" w:lineRule="auto"/>
        <w:jc w:val="both"/>
        <w:rPr>
          <w:rFonts w:ascii="Arial" w:hAnsi="Arial" w:cs="Arial"/>
          <w:color w:val="000000"/>
        </w:rPr>
      </w:pPr>
    </w:p>
    <w:p w14:paraId="78E89B4F" w14:textId="77777777" w:rsidR="00171C1E" w:rsidRDefault="00152159" w:rsidP="00973A42">
      <w:pPr>
        <w:spacing w:line="276" w:lineRule="auto"/>
        <w:jc w:val="both"/>
        <w:rPr>
          <w:rFonts w:ascii="Arial" w:hAnsi="Arial" w:cs="Arial"/>
        </w:rPr>
      </w:pPr>
      <w:r w:rsidRPr="00B65F15">
        <w:rPr>
          <w:rFonts w:ascii="Arial" w:hAnsi="Arial" w:cs="Arial"/>
          <w:color w:val="000000"/>
        </w:rPr>
        <w:t xml:space="preserve">Negyven éves odaadó munkáját követően, Ildikó 2023 nyarán nyugdíjba vonult, de őt ismerve napjait ezután sem a tétlenség jellemzi majd az általa hőn szeretett Itáliában. </w:t>
      </w:r>
    </w:p>
    <w:p w14:paraId="0E9B2934" w14:textId="77777777" w:rsidR="00171C1E" w:rsidRDefault="00171C1E">
      <w:pPr>
        <w:jc w:val="both"/>
        <w:rPr>
          <w:rFonts w:ascii="Arial" w:hAnsi="Arial" w:cs="Arial"/>
        </w:rPr>
      </w:pPr>
    </w:p>
    <w:sectPr w:rsidR="0017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97"/>
    <w:multiLevelType w:val="hybridMultilevel"/>
    <w:tmpl w:val="53707A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9E5"/>
    <w:multiLevelType w:val="hybridMultilevel"/>
    <w:tmpl w:val="896A39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94FBC"/>
    <w:multiLevelType w:val="hybridMultilevel"/>
    <w:tmpl w:val="AB741B96"/>
    <w:lvl w:ilvl="0" w:tplc="976E045C">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A1CCE"/>
    <w:multiLevelType w:val="hybridMultilevel"/>
    <w:tmpl w:val="5F04A1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964D8"/>
    <w:multiLevelType w:val="hybridMultilevel"/>
    <w:tmpl w:val="1ED4F918"/>
    <w:lvl w:ilvl="0" w:tplc="976E045C">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F4AE0"/>
    <w:multiLevelType w:val="hybridMultilevel"/>
    <w:tmpl w:val="ECC260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E53FB"/>
    <w:multiLevelType w:val="hybridMultilevel"/>
    <w:tmpl w:val="BED2FA22"/>
    <w:lvl w:ilvl="0" w:tplc="040E0001">
      <w:start w:val="1"/>
      <w:numFmt w:val="bullet"/>
      <w:lvlText w:val=""/>
      <w:lvlJc w:val="left"/>
      <w:pPr>
        <w:tabs>
          <w:tab w:val="num" w:pos="1080"/>
        </w:tabs>
        <w:ind w:left="1080" w:hanging="360"/>
      </w:pPr>
      <w:rPr>
        <w:rFonts w:ascii="Symbol" w:hAnsi="Symbol" w:hint="default"/>
      </w:rPr>
    </w:lvl>
    <w:lvl w:ilvl="1" w:tplc="FAB80B36">
      <w:start w:val="1"/>
      <w:numFmt w:val="bullet"/>
      <w:lvlText w:val=""/>
      <w:lvlJc w:val="left"/>
      <w:pPr>
        <w:tabs>
          <w:tab w:val="num" w:pos="1800"/>
        </w:tabs>
        <w:ind w:left="1800" w:hanging="360"/>
      </w:pPr>
      <w:rPr>
        <w:rFonts w:ascii="Wingdings" w:hAnsi="Wingding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12018F"/>
    <w:multiLevelType w:val="hybridMultilevel"/>
    <w:tmpl w:val="0ABC0A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516CF"/>
    <w:multiLevelType w:val="hybridMultilevel"/>
    <w:tmpl w:val="622EE06E"/>
    <w:lvl w:ilvl="0" w:tplc="D578173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C119A"/>
    <w:multiLevelType w:val="hybridMultilevel"/>
    <w:tmpl w:val="E01C10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36FCB"/>
    <w:multiLevelType w:val="hybridMultilevel"/>
    <w:tmpl w:val="41EC6C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C75C7"/>
    <w:multiLevelType w:val="hybridMultilevel"/>
    <w:tmpl w:val="B15833A4"/>
    <w:lvl w:ilvl="0" w:tplc="EF16A9BA">
      <w:start w:val="2006"/>
      <w:numFmt w:val="decimal"/>
      <w:lvlText w:val="%1"/>
      <w:lvlJc w:val="left"/>
      <w:pPr>
        <w:tabs>
          <w:tab w:val="num" w:pos="840"/>
        </w:tabs>
        <w:ind w:left="840" w:hanging="4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8"/>
  </w:num>
  <w:num w:numId="6">
    <w:abstractNumId w:val="11"/>
  </w:num>
  <w:num w:numId="7">
    <w:abstractNumId w:val="1"/>
  </w:num>
  <w:num w:numId="8">
    <w:abstractNumId w:val="0"/>
  </w:num>
  <w:num w:numId="9">
    <w:abstractNumId w:val="9"/>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30"/>
    <w:rsid w:val="0000049E"/>
    <w:rsid w:val="00152159"/>
    <w:rsid w:val="00171C1E"/>
    <w:rsid w:val="001F2950"/>
    <w:rsid w:val="00790A6D"/>
    <w:rsid w:val="008648B8"/>
    <w:rsid w:val="008A4EFC"/>
    <w:rsid w:val="00973A42"/>
    <w:rsid w:val="00B1508D"/>
    <w:rsid w:val="00B36AE0"/>
    <w:rsid w:val="00B65F15"/>
    <w:rsid w:val="00CE6630"/>
    <w:rsid w:val="00E751D1"/>
    <w:rsid w:val="00FC79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6ED4F"/>
  <w15:chartTrackingRefBased/>
  <w15:docId w15:val="{2026AAA0-5BD3-4023-84CB-3AC892B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21">
    <w:name w:val="style21"/>
    <w:basedOn w:val="Norml"/>
    <w:pPr>
      <w:spacing w:before="100" w:beforeAutospacing="1" w:after="100" w:afterAutospacing="1"/>
    </w:pPr>
  </w:style>
  <w:style w:type="character" w:styleId="Kiemels2">
    <w:name w:val="Strong"/>
    <w:qFormat/>
    <w:rPr>
      <w:b/>
      <w:bCs/>
    </w:rPr>
  </w:style>
  <w:style w:type="character" w:customStyle="1" w:styleId="apple-style-span">
    <w:name w:val="apple-style-span"/>
    <w:basedOn w:val="Bekezdsalapbettpusa"/>
  </w:style>
  <w:style w:type="character" w:customStyle="1" w:styleId="style62">
    <w:name w:val="style62"/>
    <w:basedOn w:val="Bekezdsalapbettpusa"/>
  </w:style>
  <w:style w:type="paragraph" w:customStyle="1" w:styleId="Char1CharCharCharCharCharCharCharCharCharCharChar">
    <w:name w:val="Char1 Char Char Char Char Char Char Char Char Char Char Char"/>
    <w:basedOn w:val="Norml"/>
    <w:pPr>
      <w:spacing w:after="160" w:line="240" w:lineRule="exact"/>
    </w:pPr>
    <w:rPr>
      <w:rFonts w:ascii="Tahoma" w:hAnsi="Tahoma" w:cs="Tahoma"/>
      <w:sz w:val="20"/>
      <w:szCs w:val="20"/>
      <w:lang w:val="en-US" w:eastAsia="en-US"/>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pPr>
      <w:spacing w:before="100" w:beforeAutospacing="1" w:after="100" w:afterAutospacing="1"/>
    </w:pPr>
  </w:style>
  <w:style w:type="paragraph" w:customStyle="1" w:styleId="style23style72">
    <w:name w:val="style23 style72"/>
    <w:basedOn w:val="Norml"/>
    <w:pPr>
      <w:spacing w:before="100" w:beforeAutospacing="1" w:after="100" w:afterAutospacing="1"/>
    </w:pPr>
  </w:style>
  <w:style w:type="character" w:customStyle="1" w:styleId="style151">
    <w:name w:val="style151"/>
    <w:rPr>
      <w:rFonts w:ascii="Georgia" w:hAnsi="Georgia" w:hint="default"/>
      <w:color w:val="000000"/>
      <w:sz w:val="24"/>
      <w:szCs w:val="24"/>
    </w:rPr>
  </w:style>
  <w:style w:type="paragraph" w:customStyle="1" w:styleId="Standard">
    <w:name w:val="Standard"/>
    <w:pPr>
      <w:suppressAutoHyphens/>
      <w:autoSpaceDN w:val="0"/>
      <w:spacing w:after="160" w:line="254"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2208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Szilágyi Ildikó 1965-ben született Bács-Kiskun megyében, Baján</vt:lpstr>
    </vt:vector>
  </TitlesOfParts>
  <Company>Debreceni Városi Könyvtár</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Szilágyi Ildikó 1965-ben született Bács-Kiskun megyében, Baján</dc:title>
  <dc:subject/>
  <dc:creator>Újkerti Könyvtár</dc:creator>
  <cp:keywords/>
  <dc:description/>
  <cp:lastModifiedBy>MVGYOSZ Szolgáltatás</cp:lastModifiedBy>
  <cp:revision>3</cp:revision>
  <dcterms:created xsi:type="dcterms:W3CDTF">2023-12-12T08:51:00Z</dcterms:created>
  <dcterms:modified xsi:type="dcterms:W3CDTF">2023-12-12T11:04:00Z</dcterms:modified>
</cp:coreProperties>
</file>